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6E" w:rsidRDefault="00FD11C4">
      <w:pPr>
        <w:rPr>
          <w:rFonts w:ascii="Times New Roman" w:hAnsi="Times New Roman" w:cs="Times New Roman"/>
          <w:b/>
          <w:sz w:val="24"/>
          <w:szCs w:val="24"/>
        </w:rPr>
      </w:pPr>
      <w:r w:rsidRPr="00FD11C4">
        <w:rPr>
          <w:rFonts w:ascii="Times New Roman" w:hAnsi="Times New Roman" w:cs="Times New Roman"/>
          <w:b/>
          <w:sz w:val="24"/>
          <w:szCs w:val="24"/>
        </w:rPr>
        <w:t>Жизнь в сказке? Возможна!</w:t>
      </w:r>
    </w:p>
    <w:p w:rsidR="00D5583B" w:rsidRDefault="0096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Швейцарии составляет </w:t>
      </w:r>
      <w:r w:rsidRPr="00960C6E">
        <w:rPr>
          <w:rFonts w:ascii="Times New Roman" w:hAnsi="Times New Roman" w:cs="Times New Roman"/>
          <w:sz w:val="24"/>
          <w:szCs w:val="24"/>
          <w:shd w:val="clear" w:color="auto" w:fill="FFFFFF"/>
        </w:rPr>
        <w:t>41 284 км</w:t>
      </w:r>
      <w:proofErr w:type="gramStart"/>
      <w:r w:rsidRPr="00960C6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Страна имеет 4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языка: французский, немецкий, итальянский и романский. Более половины территории страны (61%) занимают Альпы (с юга), в центре раскинулось Швейцарское плато, а на севере заняли свое место горы Юра. Швейцария –</w:t>
      </w:r>
      <w:r w:rsidR="00D6667E">
        <w:rPr>
          <w:rFonts w:ascii="Times New Roman" w:hAnsi="Times New Roman" w:cs="Times New Roman"/>
          <w:sz w:val="24"/>
          <w:szCs w:val="24"/>
        </w:rPr>
        <w:t xml:space="preserve"> федеративна</w:t>
      </w:r>
      <w:r>
        <w:rPr>
          <w:rFonts w:ascii="Times New Roman" w:hAnsi="Times New Roman" w:cs="Times New Roman"/>
          <w:sz w:val="24"/>
          <w:szCs w:val="24"/>
        </w:rPr>
        <w:t xml:space="preserve">я республика, не смотря на то, что представляет собой весьма скромное пятно на карте Европы, </w:t>
      </w:r>
      <w:r w:rsidR="00D6667E">
        <w:rPr>
          <w:rFonts w:ascii="Times New Roman" w:hAnsi="Times New Roman" w:cs="Times New Roman"/>
          <w:sz w:val="24"/>
          <w:szCs w:val="24"/>
        </w:rPr>
        <w:t xml:space="preserve">является важнейшим финансовым и банковским центром мира, а в Цюрихе расположен третий по </w:t>
      </w:r>
      <w:r w:rsidR="00D5583B">
        <w:rPr>
          <w:rFonts w:ascii="Times New Roman" w:hAnsi="Times New Roman" w:cs="Times New Roman"/>
          <w:sz w:val="24"/>
          <w:szCs w:val="24"/>
        </w:rPr>
        <w:t xml:space="preserve">величине валютный рынок в мире. </w:t>
      </w:r>
    </w:p>
    <w:p w:rsidR="00D5583B" w:rsidRDefault="00D55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Климат в Швейцарии континентальный, температура летом в среднем составляет +18/20 градусов, замой +3; осадков за год выпадает порядка 850мм, дуют сильные северные и южные ветры. </w:t>
      </w:r>
    </w:p>
    <w:p w:rsidR="00D5583B" w:rsidRDefault="00D55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образования достаточно высок, он базируется на реформаторской педагогике и высоких стандартах качества. Швейцария привлекает огромное количество студентов со всего мира. Государственные университеты Швейцарии стабильно занимают 4-6 место в мире по качеству образования, кроме того, обучении в них - одни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самых дешевых в мире. </w:t>
      </w:r>
    </w:p>
    <w:p w:rsidR="00FD11C4" w:rsidRDefault="00FD1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Задумываясь о покупке жилья за рубежом, мы предпочитаем оценить все «плюсы» и «минусы», взвесить свои возможности и сто раз подумать, прежде чем принять сложное решение. Уют, тепло, надежность, целесообразность, ценовая политика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Р</w:t>
      </w:r>
      <w:proofErr w:type="gramEnd"/>
      <w:r>
        <w:rPr>
          <w:rFonts w:ascii="Times New Roman" w:hAnsi="Times New Roman" w:cs="Times New Roman"/>
          <w:sz w:val="24"/>
          <w:szCs w:val="24"/>
        </w:rPr>
        <w:t>азрушить сомнения трудно. Но все-таки, в ходе изучения вопроса, возможно.</w:t>
      </w:r>
    </w:p>
    <w:p w:rsidR="00FD11C4" w:rsidRDefault="00FD11C4">
      <w:pPr>
        <w:rPr>
          <w:rFonts w:ascii="Times New Roman" w:hAnsi="Times New Roman" w:cs="Times New Roman"/>
          <w:sz w:val="24"/>
          <w:szCs w:val="24"/>
        </w:rPr>
      </w:pPr>
      <w:r w:rsidRPr="006605F2">
        <w:rPr>
          <w:rFonts w:ascii="Times New Roman" w:hAnsi="Times New Roman" w:cs="Times New Roman"/>
          <w:b/>
          <w:sz w:val="24"/>
          <w:szCs w:val="24"/>
        </w:rPr>
        <w:t>Дом в Швейцарии</w:t>
      </w:r>
      <w:r>
        <w:rPr>
          <w:rFonts w:ascii="Times New Roman" w:hAnsi="Times New Roman" w:cs="Times New Roman"/>
          <w:sz w:val="24"/>
          <w:szCs w:val="24"/>
        </w:rPr>
        <w:t xml:space="preserve"> – это выгодное приобретение, надежная защита и укрытие от всех ветров – как в буквальном, так и в </w:t>
      </w:r>
      <w:r w:rsidR="006605F2">
        <w:rPr>
          <w:rFonts w:ascii="Times New Roman" w:hAnsi="Times New Roman" w:cs="Times New Roman"/>
          <w:sz w:val="24"/>
          <w:szCs w:val="24"/>
        </w:rPr>
        <w:t xml:space="preserve">фигуральном смысле. В первую очередь нельзя не заметить самого очевидного преимущества этой страны – ее стабильность. Это стабильность во всех областях – политической, экономической, что сказывается как на общем уровне жизни, так и на степени безопасности, целесообразности и выгодности финансовых вложений в экономику и недвижимость в этой стране. Недвижимость в этой стране – не только выгодное капиталовложение, а и с лихвой окупаемое предприятие. </w:t>
      </w:r>
    </w:p>
    <w:p w:rsidR="00D6667E" w:rsidRDefault="00D66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крупных городах часто приобретение недвижимости иностранцами не возможно, однако существует разумный выход из этой ситуации: возможность оформить жилой недвижимости на швейцарскую компанию, юридическое лицо. </w:t>
      </w:r>
    </w:p>
    <w:p w:rsidR="006605F2" w:rsidRDefault="00660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Богатый выбор объектов недвижимости, их расположение в наиболее живописных районах страны, великолепное качество жилья – оно может отвечать даже самым высоким требованиям. Для приобретения </w:t>
      </w:r>
      <w:r w:rsidRPr="006605F2">
        <w:rPr>
          <w:rFonts w:ascii="Times New Roman" w:hAnsi="Times New Roman" w:cs="Times New Roman"/>
          <w:b/>
          <w:sz w:val="24"/>
          <w:szCs w:val="24"/>
        </w:rPr>
        <w:t>дома в Швейцарии</w:t>
      </w:r>
      <w:r>
        <w:rPr>
          <w:rFonts w:ascii="Times New Roman" w:hAnsi="Times New Roman" w:cs="Times New Roman"/>
          <w:sz w:val="24"/>
          <w:szCs w:val="24"/>
        </w:rPr>
        <w:t xml:space="preserve">  не составит труда поиск выгодных условий кредитования</w:t>
      </w:r>
      <w:r w:rsidR="0022023B">
        <w:rPr>
          <w:rFonts w:ascii="Times New Roman" w:hAnsi="Times New Roman" w:cs="Times New Roman"/>
          <w:sz w:val="24"/>
          <w:szCs w:val="24"/>
        </w:rPr>
        <w:t xml:space="preserve">. Стабильность валюты в стране (за последние годы швейцарский франк демонстрирует уверенный рост по отношению к основным мировым валютам, доллару и евро) не вызывает бурных сомнений по поводу взятия кредитов. </w:t>
      </w:r>
    </w:p>
    <w:p w:rsidR="00BD5B5A" w:rsidRPr="0022023B" w:rsidRDefault="0022023B">
      <w:pPr>
        <w:rPr>
          <w:rFonts w:ascii="Arial" w:hAnsi="Arial" w:cs="Arial"/>
          <w:color w:val="66655B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Дом вы можете выбрать, исходя из своих привычек. Цены напрямую связаны с местом расположения жилища: одни из самых дорогих домов вы найдете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Вербье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озера Женева. Наиболее высоко цениться жилая площадь на горнолыжном курорте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Санкт-Мориц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5B5A">
        <w:rPr>
          <w:rFonts w:ascii="Times New Roman" w:hAnsi="Times New Roman" w:cs="Times New Roman"/>
          <w:sz w:val="24"/>
          <w:szCs w:val="24"/>
        </w:rPr>
        <w:t xml:space="preserve">Правительственные органы благоволят к иностранным инвесторам. </w:t>
      </w:r>
    </w:p>
    <w:sectPr w:rsidR="00BD5B5A" w:rsidRPr="0022023B" w:rsidSect="003C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D11C4"/>
    <w:rsid w:val="0022023B"/>
    <w:rsid w:val="003C246E"/>
    <w:rsid w:val="006605F2"/>
    <w:rsid w:val="00960C6E"/>
    <w:rsid w:val="00BD5B5A"/>
    <w:rsid w:val="00D5583B"/>
    <w:rsid w:val="00D6667E"/>
    <w:rsid w:val="00FD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5F52F-1F0C-415C-A132-C2BC6942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398</Words>
  <Characters>2514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1</cp:revision>
  <dcterms:created xsi:type="dcterms:W3CDTF">2013-03-01T22:45:00Z</dcterms:created>
  <dcterms:modified xsi:type="dcterms:W3CDTF">2013-03-02T00:41:00Z</dcterms:modified>
</cp:coreProperties>
</file>